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DB71" w14:textId="77777777" w:rsidR="00835709" w:rsidRP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jc w:val="center"/>
        <w:rPr>
          <w:rFonts w:ascii="Georgia" w:hAnsi="Georgia"/>
          <w:sz w:val="18"/>
          <w:szCs w:val="18"/>
        </w:rPr>
      </w:pPr>
      <w:r w:rsidRPr="00835709">
        <w:rPr>
          <w:rStyle w:val="Textoennegrita"/>
          <w:rFonts w:ascii="Georgia" w:hAnsi="Georgia"/>
          <w:sz w:val="18"/>
          <w:szCs w:val="18"/>
        </w:rPr>
        <w:t>Ateneos Formativos</w:t>
      </w:r>
    </w:p>
    <w:p w14:paraId="285875B7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jc w:val="center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Los ateneos formativos son ateneos para médicos recién recibidos que están</w:t>
      </w:r>
      <w:r>
        <w:rPr>
          <w:rFonts w:ascii="Georgia" w:hAnsi="Georgia"/>
          <w:color w:val="666666"/>
          <w:sz w:val="18"/>
          <w:szCs w:val="18"/>
        </w:rPr>
        <w:br/>
        <w:t>interesados en la especialidad otorrinolaringología o para aquellos estudiantes</w:t>
      </w:r>
      <w:r>
        <w:rPr>
          <w:rFonts w:ascii="Georgia" w:hAnsi="Georgia"/>
          <w:color w:val="666666"/>
          <w:sz w:val="18"/>
          <w:szCs w:val="18"/>
        </w:rPr>
        <w:br/>
        <w:t>de medicina avanzados en su carrera. Los ateneos formativos forman parte del</w:t>
      </w:r>
      <w:r>
        <w:rPr>
          <w:rFonts w:ascii="Georgia" w:hAnsi="Georgia"/>
          <w:color w:val="666666"/>
          <w:sz w:val="18"/>
          <w:szCs w:val="18"/>
        </w:rPr>
        <w:br/>
        <w:t>Programa de Residencia Médica en Otorrinolaringología y se realizan 2 veces por</w:t>
      </w:r>
      <w:r>
        <w:rPr>
          <w:rFonts w:ascii="Georgia" w:hAnsi="Georgia"/>
          <w:color w:val="666666"/>
          <w:sz w:val="18"/>
          <w:szCs w:val="18"/>
        </w:rPr>
        <w:br/>
        <w:t xml:space="preserve">semana de 13.00 a 14.00 </w:t>
      </w:r>
      <w:proofErr w:type="spellStart"/>
      <w:r>
        <w:rPr>
          <w:rFonts w:ascii="Georgia" w:hAnsi="Georgia"/>
          <w:color w:val="666666"/>
          <w:sz w:val="18"/>
          <w:szCs w:val="18"/>
        </w:rPr>
        <w:t>hs</w:t>
      </w:r>
      <w:proofErr w:type="spellEnd"/>
      <w:r>
        <w:rPr>
          <w:rFonts w:ascii="Georgia" w:hAnsi="Georgia"/>
          <w:color w:val="666666"/>
          <w:sz w:val="18"/>
          <w:szCs w:val="18"/>
        </w:rPr>
        <w:t>.</w:t>
      </w:r>
    </w:p>
    <w:p w14:paraId="64A8A407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inline distT="0" distB="0" distL="0" distR="0" wp14:anchorId="011F2E63" wp14:editId="24433E52">
            <wp:extent cx="4924425" cy="3695700"/>
            <wp:effectExtent l="0" t="0" r="9525" b="0"/>
            <wp:docPr id="5" name="Imagen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8360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Ateneo Abril del 2023, a cargo de la </w:t>
      </w:r>
      <w:proofErr w:type="gramStart"/>
      <w:r>
        <w:rPr>
          <w:rFonts w:ascii="Georgia" w:hAnsi="Georgia"/>
          <w:color w:val="666666"/>
          <w:sz w:val="18"/>
          <w:szCs w:val="18"/>
        </w:rPr>
        <w:t>Jefa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de Residentes, Dra. Belen Cuenca, sobre Otorrea y </w:t>
      </w:r>
      <w:proofErr w:type="spellStart"/>
      <w:r>
        <w:rPr>
          <w:rFonts w:ascii="Georgia" w:hAnsi="Georgia"/>
          <w:color w:val="666666"/>
          <w:sz w:val="18"/>
          <w:szCs w:val="18"/>
        </w:rPr>
        <w:t>Otologia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en Pacientes Internados.</w:t>
      </w:r>
    </w:p>
    <w:p w14:paraId="6621C3C1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w:lastRenderedPageBreak/>
        <w:drawing>
          <wp:inline distT="0" distB="0" distL="0" distR="0" wp14:anchorId="42BA85AA" wp14:editId="08A6A0BE">
            <wp:extent cx="4924425" cy="3695700"/>
            <wp:effectExtent l="0" t="0" r="9525" b="0"/>
            <wp:docPr id="2" name="Imagen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A0B3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Ateneo </w:t>
      </w:r>
      <w:proofErr w:type="gramStart"/>
      <w:r>
        <w:rPr>
          <w:rFonts w:ascii="Georgia" w:hAnsi="Georgia"/>
          <w:color w:val="666666"/>
          <w:sz w:val="18"/>
          <w:szCs w:val="18"/>
        </w:rPr>
        <w:t>Abril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2023, a cargo del Dr. Mariano Sturla sobre Diagnostico por Imágenes: De izq. a </w:t>
      </w:r>
      <w:proofErr w:type="spellStart"/>
      <w:r>
        <w:rPr>
          <w:rFonts w:ascii="Georgia" w:hAnsi="Georgia"/>
          <w:color w:val="666666"/>
          <w:sz w:val="18"/>
          <w:szCs w:val="18"/>
        </w:rPr>
        <w:t>der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.: Florencia </w:t>
      </w:r>
      <w:proofErr w:type="spellStart"/>
      <w:r>
        <w:rPr>
          <w:rFonts w:ascii="Georgia" w:hAnsi="Georgia"/>
          <w:color w:val="666666"/>
          <w:sz w:val="18"/>
          <w:szCs w:val="18"/>
        </w:rPr>
        <w:t>Charchir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. Giovanna </w:t>
      </w:r>
      <w:proofErr w:type="spellStart"/>
      <w:r>
        <w:rPr>
          <w:rFonts w:ascii="Georgia" w:hAnsi="Georgia"/>
          <w:color w:val="666666"/>
          <w:sz w:val="18"/>
          <w:szCs w:val="18"/>
        </w:rPr>
        <w:t>Grispino</w:t>
      </w:r>
      <w:proofErr w:type="spellEnd"/>
      <w:r>
        <w:rPr>
          <w:rFonts w:ascii="Georgia" w:hAnsi="Georgia"/>
          <w:color w:val="666666"/>
          <w:sz w:val="18"/>
          <w:szCs w:val="18"/>
        </w:rPr>
        <w:t>, Santiago Mosquera, Dr. Mariano Sturla, Belen Cuenca, Santiago Orrico, Victorio Stok, Noemi Pereyra, Sharon Wajsman y Stephanie Ayling.</w:t>
      </w:r>
    </w:p>
    <w:p w14:paraId="47A4C7D9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w:drawing>
          <wp:inline distT="0" distB="0" distL="0" distR="0" wp14:anchorId="7B7149E0" wp14:editId="442C00B3">
            <wp:extent cx="4362450" cy="3276600"/>
            <wp:effectExtent l="0" t="0" r="0" b="0"/>
            <wp:docPr id="3" name="Imagen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39AFD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Ateneo de fecha 12 de </w:t>
      </w:r>
      <w:proofErr w:type="gramStart"/>
      <w:r>
        <w:rPr>
          <w:rFonts w:ascii="Georgia" w:hAnsi="Georgia"/>
          <w:color w:val="666666"/>
          <w:sz w:val="18"/>
          <w:szCs w:val="18"/>
        </w:rPr>
        <w:t>Septiembre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de 2018 sobre </w:t>
      </w:r>
      <w:proofErr w:type="spellStart"/>
      <w:r>
        <w:rPr>
          <w:rFonts w:ascii="Georgia" w:hAnsi="Georgia"/>
          <w:color w:val="666666"/>
          <w:sz w:val="18"/>
          <w:szCs w:val="18"/>
        </w:rPr>
        <w:t>Antibioticos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en ORL: De izquierda a derecha; Dr. Santiago Luis Arauz, Dr, Pallante Alfredo, Dr. </w:t>
      </w:r>
      <w:proofErr w:type="spellStart"/>
      <w:r>
        <w:rPr>
          <w:rFonts w:ascii="Georgia" w:hAnsi="Georgia"/>
          <w:color w:val="666666"/>
          <w:sz w:val="18"/>
          <w:szCs w:val="18"/>
        </w:rPr>
        <w:t>Ramirez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Aguilar Marco, Dr. Blanco Andres, Dr. Hugo </w:t>
      </w:r>
      <w:proofErr w:type="spellStart"/>
      <w:r>
        <w:rPr>
          <w:rFonts w:ascii="Georgia" w:hAnsi="Georgia"/>
          <w:color w:val="666666"/>
          <w:sz w:val="18"/>
          <w:szCs w:val="18"/>
        </w:rPr>
        <w:t>Sprinsky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, Dr. Guillermo Kindlein, Dra. Peralta Magdalena, Dra, Cuenca Belén, Dra. Iruretagoyena Maite, Dra. </w:t>
      </w:r>
      <w:proofErr w:type="spellStart"/>
      <w:r>
        <w:rPr>
          <w:rFonts w:ascii="Georgia" w:hAnsi="Georgia"/>
          <w:color w:val="666666"/>
          <w:sz w:val="18"/>
          <w:szCs w:val="18"/>
        </w:rPr>
        <w:t>Best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Stephanie, Dr. Montero </w:t>
      </w:r>
      <w:proofErr w:type="spellStart"/>
      <w:r>
        <w:rPr>
          <w:rFonts w:ascii="Georgia" w:hAnsi="Georgia"/>
          <w:color w:val="666666"/>
          <w:sz w:val="18"/>
          <w:szCs w:val="18"/>
        </w:rPr>
        <w:t>Agustin</w:t>
      </w:r>
      <w:proofErr w:type="spellEnd"/>
      <w:r>
        <w:rPr>
          <w:rFonts w:ascii="Georgia" w:hAnsi="Georgia"/>
          <w:color w:val="666666"/>
          <w:sz w:val="18"/>
          <w:szCs w:val="18"/>
        </w:rPr>
        <w:t>.</w:t>
      </w:r>
    </w:p>
    <w:p w14:paraId="14AD9682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jc w:val="center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noProof/>
          <w:color w:val="333333"/>
          <w:sz w:val="18"/>
          <w:szCs w:val="18"/>
        </w:rPr>
        <w:lastRenderedPageBreak/>
        <w:drawing>
          <wp:inline distT="0" distB="0" distL="0" distR="0" wp14:anchorId="6723A346" wp14:editId="5D3BA2DF">
            <wp:extent cx="4267200" cy="3190875"/>
            <wp:effectExtent l="0" t="0" r="0" b="9525"/>
            <wp:docPr id="4" name="Imagen 4" descr="IMG_023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23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3AE59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jc w:val="center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Ateneo de fecha 16 de marzo de 2016 sobre Instrumental: (De izq. a </w:t>
      </w:r>
      <w:proofErr w:type="spellStart"/>
      <w:r>
        <w:rPr>
          <w:rFonts w:ascii="Georgia" w:hAnsi="Georgia"/>
          <w:color w:val="666666"/>
          <w:sz w:val="18"/>
          <w:szCs w:val="18"/>
        </w:rPr>
        <w:t>der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.) </w:t>
      </w:r>
      <w:proofErr w:type="spellStart"/>
      <w:r>
        <w:rPr>
          <w:rFonts w:ascii="Georgia" w:hAnsi="Georgia"/>
          <w:color w:val="666666"/>
          <w:sz w:val="18"/>
          <w:szCs w:val="18"/>
        </w:rPr>
        <w:t>Estafania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Gambini, </w:t>
      </w:r>
      <w:proofErr w:type="spellStart"/>
      <w:r>
        <w:rPr>
          <w:rFonts w:ascii="Georgia" w:hAnsi="Georgia"/>
          <w:color w:val="666666"/>
          <w:sz w:val="18"/>
          <w:szCs w:val="18"/>
        </w:rPr>
        <w:t>Maximo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Rodriguez, Tatiana Boga, Lic. Laura </w:t>
      </w:r>
      <w:proofErr w:type="spellStart"/>
      <w:r>
        <w:rPr>
          <w:rFonts w:ascii="Georgia" w:hAnsi="Georgia"/>
          <w:color w:val="666666"/>
          <w:sz w:val="18"/>
          <w:szCs w:val="18"/>
        </w:rPr>
        <w:t>Balcanera</w:t>
      </w:r>
      <w:proofErr w:type="spellEnd"/>
      <w:r>
        <w:rPr>
          <w:rFonts w:ascii="Georgia" w:hAnsi="Georgia"/>
          <w:color w:val="666666"/>
          <w:sz w:val="18"/>
          <w:szCs w:val="18"/>
        </w:rPr>
        <w:t>, Guillermo Kindlein, Fabricio Penida.</w:t>
      </w:r>
    </w:p>
    <w:p w14:paraId="0AF48439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gramStart"/>
      <w:r>
        <w:rPr>
          <w:rStyle w:val="Textoennegrita"/>
          <w:rFonts w:ascii="Georgia" w:hAnsi="Georgia"/>
          <w:color w:val="666666"/>
          <w:sz w:val="18"/>
          <w:szCs w:val="18"/>
        </w:rPr>
        <w:t>Ateneos  Año</w:t>
      </w:r>
      <w:proofErr w:type="gramEnd"/>
      <w:r>
        <w:rPr>
          <w:rStyle w:val="Textoennegrita"/>
          <w:rFonts w:ascii="Georgia" w:hAnsi="Georgia"/>
          <w:color w:val="666666"/>
          <w:sz w:val="18"/>
          <w:szCs w:val="18"/>
        </w:rPr>
        <w:t>  2024</w:t>
      </w:r>
    </w:p>
    <w:p w14:paraId="618123CB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Style w:val="Textoennegrita"/>
          <w:rFonts w:ascii="Georgia" w:hAnsi="Georgia"/>
          <w:color w:val="666666"/>
          <w:sz w:val="18"/>
          <w:szCs w:val="18"/>
        </w:rPr>
        <w:t>Ateneos Julio</w:t>
      </w:r>
    </w:p>
    <w:p w14:paraId="32471F94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Martes 2/7 – Audiología Aplicada, presentación de casos – A cargo de Residencia</w:t>
      </w:r>
    </w:p>
    <w:p w14:paraId="6D933BC4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3/7 </w:t>
      </w:r>
      <w:proofErr w:type="gramStart"/>
      <w:r>
        <w:rPr>
          <w:rFonts w:ascii="Georgia" w:hAnsi="Georgia"/>
          <w:color w:val="666666"/>
          <w:sz w:val="18"/>
          <w:szCs w:val="18"/>
        </w:rPr>
        <w:t>–  Adenoma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Neuroendocrino de </w:t>
      </w:r>
      <w:proofErr w:type="spellStart"/>
      <w:r>
        <w:rPr>
          <w:rFonts w:ascii="Georgia" w:hAnsi="Georgia"/>
          <w:color w:val="666666"/>
          <w:sz w:val="18"/>
          <w:szCs w:val="18"/>
        </w:rPr>
        <w:t>oido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– Dra </w:t>
      </w:r>
      <w:proofErr w:type="spellStart"/>
      <w:r>
        <w:rPr>
          <w:rFonts w:ascii="Georgia" w:hAnsi="Georgia"/>
          <w:color w:val="666666"/>
          <w:sz w:val="18"/>
          <w:szCs w:val="18"/>
        </w:rPr>
        <w:t>Charchir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Florencia</w:t>
      </w:r>
    </w:p>
    <w:p w14:paraId="4468C796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9/7 – </w:t>
      </w:r>
      <w:proofErr w:type="spellStart"/>
      <w:r>
        <w:rPr>
          <w:rFonts w:ascii="Georgia" w:hAnsi="Georgia"/>
          <w:color w:val="666666"/>
          <w:sz w:val="18"/>
          <w:szCs w:val="18"/>
        </w:rPr>
        <w:t>Otoesclerosis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– Dra </w:t>
      </w:r>
      <w:proofErr w:type="spellStart"/>
      <w:r>
        <w:rPr>
          <w:rFonts w:ascii="Georgia" w:hAnsi="Georgia"/>
          <w:color w:val="666666"/>
          <w:sz w:val="18"/>
          <w:szCs w:val="18"/>
        </w:rPr>
        <w:t>Charchir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Florencia</w:t>
      </w:r>
    </w:p>
    <w:p w14:paraId="02BDA93A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10/7 – Trauma </w:t>
      </w:r>
      <w:proofErr w:type="spellStart"/>
      <w:r>
        <w:rPr>
          <w:rFonts w:ascii="Georgia" w:hAnsi="Georgia"/>
          <w:color w:val="666666"/>
          <w:sz w:val="18"/>
          <w:szCs w:val="18"/>
        </w:rPr>
        <w:t>Laringeo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– Dr Santiago Orrico</w:t>
      </w:r>
    </w:p>
    <w:p w14:paraId="4111C07B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Martes 16/7 – Complicaciones de RSA/RSC – Andrea Burgos</w:t>
      </w:r>
    </w:p>
    <w:p w14:paraId="6112012E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17/7 – DISE – Dr </w:t>
      </w:r>
      <w:proofErr w:type="spellStart"/>
      <w:r>
        <w:rPr>
          <w:rFonts w:ascii="Georgia" w:hAnsi="Georgia"/>
          <w:color w:val="666666"/>
          <w:sz w:val="18"/>
          <w:szCs w:val="18"/>
        </w:rPr>
        <w:t>Lopez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Sebastian</w:t>
      </w:r>
    </w:p>
    <w:p w14:paraId="0AC43208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23/7 – </w:t>
      </w:r>
      <w:proofErr w:type="spellStart"/>
      <w:r>
        <w:rPr>
          <w:rFonts w:ascii="Georgia" w:hAnsi="Georgia"/>
          <w:color w:val="666666"/>
          <w:sz w:val="18"/>
          <w:szCs w:val="18"/>
        </w:rPr>
        <w:t>Angiofibroma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666666"/>
          <w:sz w:val="18"/>
          <w:szCs w:val="18"/>
        </w:rPr>
        <w:t>Nsasofaringeo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Juvenil Dra Giovanna </w:t>
      </w:r>
      <w:proofErr w:type="spellStart"/>
      <w:r>
        <w:rPr>
          <w:rFonts w:ascii="Georgia" w:hAnsi="Georgia"/>
          <w:color w:val="666666"/>
          <w:sz w:val="18"/>
          <w:szCs w:val="18"/>
        </w:rPr>
        <w:t>Grispino</w:t>
      </w:r>
      <w:proofErr w:type="spellEnd"/>
    </w:p>
    <w:p w14:paraId="23C01B19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24/7 – Tomografía de Cuello/ </w:t>
      </w:r>
      <w:proofErr w:type="spellStart"/>
      <w:r>
        <w:rPr>
          <w:rFonts w:ascii="Georgia" w:hAnsi="Georgia"/>
          <w:color w:val="666666"/>
          <w:sz w:val="18"/>
          <w:szCs w:val="18"/>
        </w:rPr>
        <w:t>Check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666666"/>
          <w:sz w:val="18"/>
          <w:szCs w:val="18"/>
        </w:rPr>
        <w:t>list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– Dr Santiago Mosquera </w:t>
      </w:r>
    </w:p>
    <w:p w14:paraId="1BDC5EC8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30/7 – Otitis Externa Aguda </w:t>
      </w:r>
      <w:proofErr w:type="gramStart"/>
      <w:r>
        <w:rPr>
          <w:rFonts w:ascii="Georgia" w:hAnsi="Georgia"/>
          <w:color w:val="666666"/>
          <w:sz w:val="18"/>
          <w:szCs w:val="18"/>
        </w:rPr>
        <w:t>–  Dra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Valentina Coppola</w:t>
      </w:r>
    </w:p>
    <w:p w14:paraId="702CEA2E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31/7 – </w:t>
      </w:r>
      <w:proofErr w:type="spellStart"/>
      <w:r>
        <w:rPr>
          <w:rFonts w:ascii="Georgia" w:hAnsi="Georgia"/>
          <w:color w:val="666666"/>
          <w:sz w:val="18"/>
          <w:szCs w:val="18"/>
        </w:rPr>
        <w:t>Presentacion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de trabajo de </w:t>
      </w:r>
      <w:proofErr w:type="spellStart"/>
      <w:r>
        <w:rPr>
          <w:rFonts w:ascii="Georgia" w:hAnsi="Georgia"/>
          <w:color w:val="666666"/>
          <w:sz w:val="18"/>
          <w:szCs w:val="18"/>
        </w:rPr>
        <w:t>investigacion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– Dra Grinstein</w:t>
      </w:r>
    </w:p>
    <w:p w14:paraId="0620EA83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Style w:val="Textoennegrita"/>
          <w:rFonts w:ascii="Georgia" w:hAnsi="Georgia"/>
          <w:color w:val="666666"/>
          <w:sz w:val="18"/>
          <w:szCs w:val="18"/>
        </w:rPr>
        <w:t>Ateneos Junio</w:t>
      </w:r>
    </w:p>
    <w:p w14:paraId="37D16A8C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4/6 – </w:t>
      </w:r>
      <w:proofErr w:type="spellStart"/>
      <w:r>
        <w:rPr>
          <w:rFonts w:ascii="Georgia" w:hAnsi="Georgia"/>
          <w:color w:val="666666"/>
          <w:sz w:val="18"/>
          <w:szCs w:val="18"/>
        </w:rPr>
        <w:t>Presentacion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de Cuerpo y Alma</w:t>
      </w:r>
    </w:p>
    <w:p w14:paraId="77F15738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lastRenderedPageBreak/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5/</w:t>
      </w:r>
      <w:proofErr w:type="gramStart"/>
      <w:r>
        <w:rPr>
          <w:rFonts w:ascii="Georgia" w:hAnsi="Georgia"/>
          <w:color w:val="666666"/>
          <w:sz w:val="18"/>
          <w:szCs w:val="18"/>
        </w:rPr>
        <w:t>6  –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Protocolos de trabajo de </w:t>
      </w:r>
      <w:proofErr w:type="spellStart"/>
      <w:r>
        <w:rPr>
          <w:rFonts w:ascii="Georgia" w:hAnsi="Georgia"/>
          <w:color w:val="666666"/>
          <w:sz w:val="18"/>
          <w:szCs w:val="18"/>
        </w:rPr>
        <w:t>investigacion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Dra Grinstein</w:t>
      </w:r>
    </w:p>
    <w:p w14:paraId="00AC01CC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Martes 11/6 – FEES – Dr Mosquera</w:t>
      </w:r>
    </w:p>
    <w:p w14:paraId="61CDABBA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12/6 – Ateneo Médico Legal a cargo de la Dra. Sandra Lizos</w:t>
      </w:r>
    </w:p>
    <w:p w14:paraId="2A41D664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18/6 – Otitis Media Crónica </w:t>
      </w:r>
      <w:proofErr w:type="spellStart"/>
      <w:r>
        <w:rPr>
          <w:rFonts w:ascii="Georgia" w:hAnsi="Georgia"/>
          <w:color w:val="666666"/>
          <w:sz w:val="18"/>
          <w:szCs w:val="18"/>
        </w:rPr>
        <w:t>Colesteatomatosa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– Dr Arauz, Santiago Alberto</w:t>
      </w:r>
    </w:p>
    <w:p w14:paraId="3ACA74C6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19/6 – Primario Desconocido </w:t>
      </w:r>
      <w:proofErr w:type="gramStart"/>
      <w:r>
        <w:rPr>
          <w:rFonts w:ascii="Georgia" w:hAnsi="Georgia"/>
          <w:color w:val="666666"/>
          <w:sz w:val="18"/>
          <w:szCs w:val="18"/>
        </w:rPr>
        <w:t>–  Dr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Perez Alisedo, Francisco</w:t>
      </w:r>
    </w:p>
    <w:p w14:paraId="03EE9D7C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25/6 – 12:30 </w:t>
      </w:r>
      <w:proofErr w:type="spellStart"/>
      <w:r>
        <w:rPr>
          <w:rFonts w:ascii="Georgia" w:hAnsi="Georgia"/>
          <w:color w:val="666666"/>
          <w:sz w:val="18"/>
          <w:szCs w:val="18"/>
        </w:rPr>
        <w:t>hs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Cirugia </w:t>
      </w:r>
      <w:proofErr w:type="spellStart"/>
      <w:r>
        <w:rPr>
          <w:rFonts w:ascii="Georgia" w:hAnsi="Georgia"/>
          <w:color w:val="666666"/>
          <w:sz w:val="18"/>
          <w:szCs w:val="18"/>
        </w:rPr>
        <w:t>orofaringea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/SAHOS – Dra Paula </w:t>
      </w:r>
      <w:proofErr w:type="spellStart"/>
      <w:r>
        <w:rPr>
          <w:rFonts w:ascii="Georgia" w:hAnsi="Georgia"/>
          <w:color w:val="666666"/>
          <w:sz w:val="18"/>
          <w:szCs w:val="18"/>
        </w:rPr>
        <w:t>Massei</w:t>
      </w:r>
      <w:proofErr w:type="spellEnd"/>
      <w:r>
        <w:rPr>
          <w:rFonts w:ascii="Georgia" w:hAnsi="Georgia"/>
          <w:color w:val="666666"/>
          <w:sz w:val="18"/>
          <w:szCs w:val="18"/>
        </w:rPr>
        <w:t> </w:t>
      </w:r>
    </w:p>
    <w:p w14:paraId="741C5172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26/6 – Carcinoma adenoide </w:t>
      </w:r>
      <w:proofErr w:type="spellStart"/>
      <w:r>
        <w:rPr>
          <w:rFonts w:ascii="Georgia" w:hAnsi="Georgia"/>
          <w:color w:val="666666"/>
          <w:sz w:val="18"/>
          <w:szCs w:val="18"/>
        </w:rPr>
        <w:t>quistico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de laringe – Dra Wajsman</w:t>
      </w:r>
    </w:p>
    <w:p w14:paraId="7D6D737A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Style w:val="Textoennegrita"/>
          <w:rFonts w:ascii="Georgia" w:hAnsi="Georgia"/>
          <w:color w:val="666666"/>
          <w:sz w:val="18"/>
          <w:szCs w:val="18"/>
        </w:rPr>
        <w:t>Ateneos Mayo </w:t>
      </w:r>
    </w:p>
    <w:p w14:paraId="6AF41344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7 de </w:t>
      </w:r>
      <w:proofErr w:type="gramStart"/>
      <w:r>
        <w:rPr>
          <w:rFonts w:ascii="Georgia" w:hAnsi="Georgia"/>
          <w:color w:val="666666"/>
          <w:sz w:val="18"/>
          <w:szCs w:val="18"/>
        </w:rPr>
        <w:t>Mayo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– Taller de Fresado – Dra Burgos</w:t>
      </w:r>
    </w:p>
    <w:p w14:paraId="309412F6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8 de </w:t>
      </w:r>
      <w:proofErr w:type="gramStart"/>
      <w:r>
        <w:rPr>
          <w:rFonts w:ascii="Georgia" w:hAnsi="Georgia"/>
          <w:color w:val="666666"/>
          <w:sz w:val="18"/>
          <w:szCs w:val="18"/>
        </w:rPr>
        <w:t>Mayo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– </w:t>
      </w:r>
      <w:proofErr w:type="spellStart"/>
      <w:r>
        <w:rPr>
          <w:rFonts w:ascii="Georgia" w:hAnsi="Georgia"/>
          <w:color w:val="666666"/>
          <w:sz w:val="18"/>
          <w:szCs w:val="18"/>
        </w:rPr>
        <w:t>Patologia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de </w:t>
      </w:r>
      <w:proofErr w:type="spellStart"/>
      <w:r>
        <w:rPr>
          <w:rFonts w:ascii="Georgia" w:hAnsi="Georgia"/>
          <w:color w:val="666666"/>
          <w:sz w:val="18"/>
          <w:szCs w:val="18"/>
        </w:rPr>
        <w:t>glandulas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menores – Dr Mosquera</w:t>
      </w:r>
    </w:p>
    <w:p w14:paraId="3BA83990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14 de </w:t>
      </w:r>
      <w:proofErr w:type="gramStart"/>
      <w:r>
        <w:rPr>
          <w:rFonts w:ascii="Georgia" w:hAnsi="Georgia"/>
          <w:color w:val="666666"/>
          <w:sz w:val="18"/>
          <w:szCs w:val="18"/>
        </w:rPr>
        <w:t>Mayo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– Otitis media </w:t>
      </w:r>
      <w:proofErr w:type="spellStart"/>
      <w:r>
        <w:rPr>
          <w:rFonts w:ascii="Georgia" w:hAnsi="Georgia"/>
          <w:color w:val="666666"/>
          <w:sz w:val="18"/>
          <w:szCs w:val="18"/>
        </w:rPr>
        <w:t>cronica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/ Atelectasia y Bolsillos de </w:t>
      </w:r>
      <w:proofErr w:type="spellStart"/>
      <w:r>
        <w:rPr>
          <w:rFonts w:ascii="Georgia" w:hAnsi="Georgia"/>
          <w:color w:val="666666"/>
          <w:sz w:val="18"/>
          <w:szCs w:val="18"/>
        </w:rPr>
        <w:t>retraccion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 – Dra </w:t>
      </w:r>
      <w:proofErr w:type="spellStart"/>
      <w:r>
        <w:rPr>
          <w:rFonts w:ascii="Georgia" w:hAnsi="Georgia"/>
          <w:color w:val="666666"/>
          <w:sz w:val="18"/>
          <w:szCs w:val="18"/>
        </w:rPr>
        <w:t>Charchir</w:t>
      </w:r>
      <w:proofErr w:type="spellEnd"/>
    </w:p>
    <w:p w14:paraId="3FB52D1E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15 de </w:t>
      </w:r>
      <w:proofErr w:type="gramStart"/>
      <w:r>
        <w:rPr>
          <w:rFonts w:ascii="Georgia" w:hAnsi="Georgia"/>
          <w:color w:val="666666"/>
          <w:sz w:val="18"/>
          <w:szCs w:val="18"/>
        </w:rPr>
        <w:t>Mayo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– </w:t>
      </w:r>
      <w:proofErr w:type="spellStart"/>
      <w:r>
        <w:rPr>
          <w:rFonts w:ascii="Georgia" w:hAnsi="Georgia"/>
          <w:color w:val="666666"/>
          <w:sz w:val="18"/>
          <w:szCs w:val="18"/>
        </w:rPr>
        <w:t>Patologia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666666"/>
          <w:sz w:val="18"/>
          <w:szCs w:val="18"/>
        </w:rPr>
        <w:t>orofaringea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– Dra Wajsman</w:t>
      </w:r>
    </w:p>
    <w:p w14:paraId="2490AFA4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21 de </w:t>
      </w:r>
      <w:proofErr w:type="gramStart"/>
      <w:r>
        <w:rPr>
          <w:rFonts w:ascii="Georgia" w:hAnsi="Georgia"/>
          <w:color w:val="666666"/>
          <w:sz w:val="18"/>
          <w:szCs w:val="18"/>
        </w:rPr>
        <w:t>Mayo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– Dispositivo de Avance Mandibular – Invitada: Dra Daiana Perez junto a Dra </w:t>
      </w:r>
      <w:proofErr w:type="spellStart"/>
      <w:r>
        <w:rPr>
          <w:rFonts w:ascii="Georgia" w:hAnsi="Georgia"/>
          <w:color w:val="666666"/>
          <w:sz w:val="18"/>
          <w:szCs w:val="18"/>
        </w:rPr>
        <w:t>Rellan</w:t>
      </w:r>
      <w:proofErr w:type="spellEnd"/>
    </w:p>
    <w:p w14:paraId="5DAEF4F4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22 de </w:t>
      </w:r>
      <w:proofErr w:type="gramStart"/>
      <w:r>
        <w:rPr>
          <w:rFonts w:ascii="Georgia" w:hAnsi="Georgia"/>
          <w:color w:val="666666"/>
          <w:sz w:val="18"/>
          <w:szCs w:val="18"/>
        </w:rPr>
        <w:t>Mayo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– </w:t>
      </w:r>
      <w:proofErr w:type="spellStart"/>
      <w:r>
        <w:rPr>
          <w:rFonts w:ascii="Georgia" w:hAnsi="Georgia"/>
          <w:color w:val="666666"/>
          <w:sz w:val="18"/>
          <w:szCs w:val="18"/>
        </w:rPr>
        <w:t>Anatomia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y </w:t>
      </w:r>
      <w:proofErr w:type="spellStart"/>
      <w:r>
        <w:rPr>
          <w:rFonts w:ascii="Georgia" w:hAnsi="Georgia"/>
          <w:color w:val="666666"/>
          <w:sz w:val="18"/>
          <w:szCs w:val="18"/>
        </w:rPr>
        <w:t>Fisiologia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de Senos Paranasales – Dra Burgos</w:t>
      </w:r>
    </w:p>
    <w:p w14:paraId="1BF80E55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28 de </w:t>
      </w:r>
      <w:proofErr w:type="gramStart"/>
      <w:r>
        <w:rPr>
          <w:rFonts w:ascii="Georgia" w:hAnsi="Georgia"/>
          <w:color w:val="666666"/>
          <w:sz w:val="18"/>
          <w:szCs w:val="18"/>
        </w:rPr>
        <w:t>Mayo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– </w:t>
      </w:r>
      <w:proofErr w:type="spellStart"/>
      <w:r>
        <w:rPr>
          <w:rFonts w:ascii="Georgia" w:hAnsi="Georgia"/>
          <w:color w:val="666666"/>
          <w:sz w:val="18"/>
          <w:szCs w:val="18"/>
        </w:rPr>
        <w:t>Monosinusitis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 Maxilar / </w:t>
      </w:r>
      <w:proofErr w:type="spellStart"/>
      <w:r>
        <w:rPr>
          <w:rFonts w:ascii="Georgia" w:hAnsi="Georgia"/>
          <w:color w:val="666666"/>
          <w:sz w:val="18"/>
          <w:szCs w:val="18"/>
        </w:rPr>
        <w:t>Odontogena</w:t>
      </w:r>
      <w:proofErr w:type="spellEnd"/>
      <w:r>
        <w:rPr>
          <w:rFonts w:ascii="Georgia" w:hAnsi="Georgia"/>
          <w:color w:val="666666"/>
          <w:sz w:val="18"/>
          <w:szCs w:val="18"/>
        </w:rPr>
        <w:t> – Dr Gils/Dr Stok/Dra Choles/ Dr Parraguez</w:t>
      </w:r>
    </w:p>
    <w:p w14:paraId="164A969E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29 de </w:t>
      </w:r>
      <w:proofErr w:type="gramStart"/>
      <w:r>
        <w:rPr>
          <w:rFonts w:ascii="Georgia" w:hAnsi="Georgia"/>
          <w:color w:val="666666"/>
          <w:sz w:val="18"/>
          <w:szCs w:val="18"/>
        </w:rPr>
        <w:t>Mayo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– </w:t>
      </w:r>
      <w:proofErr w:type="spellStart"/>
      <w:r>
        <w:rPr>
          <w:rFonts w:ascii="Georgia" w:hAnsi="Georgia"/>
          <w:color w:val="666666"/>
          <w:sz w:val="18"/>
          <w:szCs w:val="18"/>
        </w:rPr>
        <w:t>Audiologia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I – Dra Coppola / Lic Cardona</w:t>
      </w:r>
    </w:p>
    <w:p w14:paraId="4680E6AB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Style w:val="Textoennegrita"/>
          <w:rFonts w:ascii="Georgia" w:hAnsi="Georgia"/>
          <w:color w:val="666666"/>
          <w:sz w:val="18"/>
          <w:szCs w:val="18"/>
        </w:rPr>
        <w:t>Ateneos Abril</w:t>
      </w:r>
    </w:p>
    <w:p w14:paraId="5A1DFB98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9/4 – SAHOS y DAM – Dra </w:t>
      </w:r>
      <w:proofErr w:type="spellStart"/>
      <w:r>
        <w:rPr>
          <w:rFonts w:ascii="Georgia" w:hAnsi="Georgia"/>
          <w:color w:val="666666"/>
          <w:sz w:val="18"/>
          <w:szCs w:val="18"/>
        </w:rPr>
        <w:t>Grispino</w:t>
      </w:r>
      <w:proofErr w:type="spellEnd"/>
    </w:p>
    <w:p w14:paraId="4B49EF61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10/4 – ORL </w:t>
      </w:r>
      <w:proofErr w:type="spellStart"/>
      <w:r>
        <w:rPr>
          <w:rFonts w:ascii="Georgia" w:hAnsi="Georgia"/>
          <w:color w:val="666666"/>
          <w:sz w:val="18"/>
          <w:szCs w:val="18"/>
        </w:rPr>
        <w:t>pediatrico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, </w:t>
      </w:r>
      <w:proofErr w:type="spellStart"/>
      <w:r>
        <w:rPr>
          <w:rFonts w:ascii="Georgia" w:hAnsi="Georgia"/>
          <w:color w:val="666666"/>
          <w:sz w:val="18"/>
          <w:szCs w:val="18"/>
        </w:rPr>
        <w:t>Laringomalacia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– Dr Orrico</w:t>
      </w:r>
    </w:p>
    <w:p w14:paraId="6E712B0F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16/4 – Malformaciones del </w:t>
      </w:r>
      <w:proofErr w:type="spellStart"/>
      <w:r>
        <w:rPr>
          <w:rFonts w:ascii="Georgia" w:hAnsi="Georgia"/>
          <w:color w:val="666666"/>
          <w:sz w:val="18"/>
          <w:szCs w:val="18"/>
        </w:rPr>
        <w:t>oido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interno – Dra </w:t>
      </w:r>
      <w:proofErr w:type="spellStart"/>
      <w:r>
        <w:rPr>
          <w:rFonts w:ascii="Georgia" w:hAnsi="Georgia"/>
          <w:color w:val="666666"/>
          <w:sz w:val="18"/>
          <w:szCs w:val="18"/>
        </w:rPr>
        <w:t>Charchir</w:t>
      </w:r>
      <w:proofErr w:type="spellEnd"/>
    </w:p>
    <w:p w14:paraId="068DE1F4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17/4 – </w:t>
      </w:r>
      <w:proofErr w:type="spellStart"/>
      <w:r>
        <w:rPr>
          <w:rFonts w:ascii="Georgia" w:hAnsi="Georgia"/>
          <w:color w:val="666666"/>
          <w:sz w:val="18"/>
          <w:szCs w:val="18"/>
        </w:rPr>
        <w:t>Patologia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benigna y maligna de </w:t>
      </w:r>
      <w:proofErr w:type="spellStart"/>
      <w:r>
        <w:rPr>
          <w:rFonts w:ascii="Georgia" w:hAnsi="Georgia"/>
          <w:color w:val="666666"/>
          <w:sz w:val="18"/>
          <w:szCs w:val="18"/>
        </w:rPr>
        <w:t>parotida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– Dr Mosquera</w:t>
      </w:r>
    </w:p>
    <w:p w14:paraId="0C21F8BA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23/4 – </w:t>
      </w:r>
      <w:proofErr w:type="spellStart"/>
      <w:r>
        <w:rPr>
          <w:rFonts w:ascii="Georgia" w:hAnsi="Georgia"/>
          <w:color w:val="666666"/>
          <w:sz w:val="18"/>
          <w:szCs w:val="18"/>
        </w:rPr>
        <w:t>Fisiologia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del </w:t>
      </w:r>
      <w:proofErr w:type="spellStart"/>
      <w:r>
        <w:rPr>
          <w:rFonts w:ascii="Georgia" w:hAnsi="Georgia"/>
          <w:color w:val="666666"/>
          <w:sz w:val="18"/>
          <w:szCs w:val="18"/>
        </w:rPr>
        <w:t>oido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interno – Dra Coppola</w:t>
      </w:r>
    </w:p>
    <w:p w14:paraId="0E4FBC0F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24/4 – </w:t>
      </w:r>
      <w:proofErr w:type="spellStart"/>
      <w:r>
        <w:rPr>
          <w:rFonts w:ascii="Georgia" w:hAnsi="Georgia"/>
          <w:color w:val="666666"/>
          <w:sz w:val="18"/>
          <w:szCs w:val="18"/>
        </w:rPr>
        <w:t>Presentacion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de casos </w:t>
      </w:r>
      <w:proofErr w:type="spellStart"/>
      <w:r>
        <w:rPr>
          <w:rFonts w:ascii="Georgia" w:hAnsi="Georgia"/>
          <w:color w:val="666666"/>
          <w:sz w:val="18"/>
          <w:szCs w:val="18"/>
        </w:rPr>
        <w:t>clinicos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– Residencia</w:t>
      </w:r>
    </w:p>
    <w:p w14:paraId="23EE3FAD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30/4 – Taller de Fresado – Andrea Burgos</w:t>
      </w:r>
    </w:p>
    <w:p w14:paraId="3D0550A2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Style w:val="Textoennegrita"/>
          <w:rFonts w:ascii="Georgia" w:hAnsi="Georgia"/>
          <w:color w:val="666666"/>
          <w:sz w:val="18"/>
          <w:szCs w:val="18"/>
        </w:rPr>
      </w:pPr>
    </w:p>
    <w:p w14:paraId="060D9A7B" w14:textId="1A940EB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Style w:val="Textoennegrita"/>
          <w:rFonts w:ascii="Georgia" w:hAnsi="Georgia"/>
          <w:color w:val="666666"/>
          <w:sz w:val="18"/>
          <w:szCs w:val="18"/>
        </w:rPr>
        <w:lastRenderedPageBreak/>
        <w:t>Ateneos Marzo </w:t>
      </w:r>
    </w:p>
    <w:p w14:paraId="52EC10DD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6 – Cirugia de la Voz (Dra Florencia </w:t>
      </w:r>
      <w:proofErr w:type="spellStart"/>
      <w:r>
        <w:rPr>
          <w:rFonts w:ascii="Georgia" w:hAnsi="Georgia"/>
          <w:color w:val="666666"/>
          <w:sz w:val="18"/>
          <w:szCs w:val="18"/>
        </w:rPr>
        <w:t>Charchir</w:t>
      </w:r>
      <w:proofErr w:type="spellEnd"/>
      <w:r>
        <w:rPr>
          <w:rFonts w:ascii="Georgia" w:hAnsi="Georgia"/>
          <w:color w:val="666666"/>
          <w:sz w:val="18"/>
          <w:szCs w:val="18"/>
        </w:rPr>
        <w:t>)</w:t>
      </w:r>
    </w:p>
    <w:p w14:paraId="454FC042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12 – </w:t>
      </w:r>
      <w:proofErr w:type="spellStart"/>
      <w:r>
        <w:rPr>
          <w:rFonts w:ascii="Georgia" w:hAnsi="Georgia"/>
          <w:color w:val="666666"/>
          <w:sz w:val="18"/>
          <w:szCs w:val="18"/>
        </w:rPr>
        <w:t>Disfuncion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666666"/>
          <w:sz w:val="18"/>
          <w:szCs w:val="18"/>
        </w:rPr>
        <w:t>tubaria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(Dr Victorio Stok)</w:t>
      </w:r>
    </w:p>
    <w:p w14:paraId="1F8F72E1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13 – Seguridad del Paciente (Dr Blanco Andres)</w:t>
      </w:r>
    </w:p>
    <w:p w14:paraId="5D36DF7A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19 – </w:t>
      </w:r>
      <w:proofErr w:type="spellStart"/>
      <w:r>
        <w:rPr>
          <w:rFonts w:ascii="Georgia" w:hAnsi="Georgia"/>
          <w:color w:val="666666"/>
          <w:sz w:val="18"/>
          <w:szCs w:val="18"/>
        </w:rPr>
        <w:t>Traqueostomia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Manejo de </w:t>
      </w:r>
      <w:proofErr w:type="spellStart"/>
      <w:r>
        <w:rPr>
          <w:rFonts w:ascii="Georgia" w:hAnsi="Georgia"/>
          <w:color w:val="666666"/>
          <w:sz w:val="18"/>
          <w:szCs w:val="18"/>
        </w:rPr>
        <w:t>via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aérea caso </w:t>
      </w:r>
      <w:proofErr w:type="spellStart"/>
      <w:r>
        <w:rPr>
          <w:rFonts w:ascii="Georgia" w:hAnsi="Georgia"/>
          <w:color w:val="666666"/>
          <w:sz w:val="18"/>
          <w:szCs w:val="18"/>
        </w:rPr>
        <w:t>clinico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(Dr </w:t>
      </w:r>
      <w:proofErr w:type="spellStart"/>
      <w:r>
        <w:rPr>
          <w:rFonts w:ascii="Georgia" w:hAnsi="Georgia"/>
          <w:color w:val="666666"/>
          <w:sz w:val="18"/>
          <w:szCs w:val="18"/>
        </w:rPr>
        <w:t>Grispino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y Dr Orrico)</w:t>
      </w:r>
    </w:p>
    <w:p w14:paraId="1D283EF0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20 – </w:t>
      </w:r>
      <w:proofErr w:type="spellStart"/>
      <w:r>
        <w:rPr>
          <w:rFonts w:ascii="Georgia" w:hAnsi="Georgia"/>
          <w:color w:val="666666"/>
          <w:sz w:val="18"/>
          <w:szCs w:val="18"/>
        </w:rPr>
        <w:t>Patologia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</w:t>
      </w:r>
      <w:proofErr w:type="spellStart"/>
      <w:r>
        <w:rPr>
          <w:rFonts w:ascii="Georgia" w:hAnsi="Georgia"/>
          <w:color w:val="666666"/>
          <w:sz w:val="18"/>
          <w:szCs w:val="18"/>
        </w:rPr>
        <w:t>turbinal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(Dra Valentina Coppola)</w:t>
      </w:r>
    </w:p>
    <w:p w14:paraId="2C033B14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Martes 26 – </w:t>
      </w:r>
      <w:proofErr w:type="spellStart"/>
      <w:r>
        <w:rPr>
          <w:rFonts w:ascii="Georgia" w:hAnsi="Georgia"/>
          <w:color w:val="666666"/>
          <w:sz w:val="18"/>
          <w:szCs w:val="18"/>
        </w:rPr>
        <w:t>Anatomia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de oído (Dra Burgos)</w:t>
      </w:r>
    </w:p>
    <w:p w14:paraId="12FE4975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Miercoles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27 – Hipoacusia </w:t>
      </w:r>
      <w:proofErr w:type="spellStart"/>
      <w:r>
        <w:rPr>
          <w:rFonts w:ascii="Georgia" w:hAnsi="Georgia"/>
          <w:color w:val="666666"/>
          <w:sz w:val="18"/>
          <w:szCs w:val="18"/>
        </w:rPr>
        <w:t>Subita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– trabajo de investigación (Dra </w:t>
      </w:r>
      <w:proofErr w:type="spellStart"/>
      <w:r>
        <w:rPr>
          <w:rFonts w:ascii="Georgia" w:hAnsi="Georgia"/>
          <w:color w:val="666666"/>
          <w:sz w:val="18"/>
          <w:szCs w:val="18"/>
        </w:rPr>
        <w:t>Charchir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y Dr Mosquera)</w:t>
      </w:r>
    </w:p>
    <w:p w14:paraId="4054C327" w14:textId="77777777" w:rsidR="00835709" w:rsidRDefault="00835709" w:rsidP="00835709">
      <w:pPr>
        <w:pStyle w:val="NormalWeb"/>
        <w:shd w:val="clear" w:color="auto" w:fill="FFFFFF"/>
        <w:spacing w:before="0" w:beforeAutospacing="0" w:after="200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Quienes estén interesados en concurrir comunicarse con el Jefe de </w:t>
      </w:r>
      <w:proofErr w:type="gramStart"/>
      <w:r>
        <w:rPr>
          <w:rFonts w:ascii="Georgia" w:hAnsi="Georgia"/>
          <w:color w:val="666666"/>
          <w:sz w:val="18"/>
          <w:szCs w:val="18"/>
        </w:rPr>
        <w:t>Residentes  en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el Departamento de Docencia de</w:t>
      </w:r>
      <w:r>
        <w:rPr>
          <w:rFonts w:ascii="Georgia" w:hAnsi="Georgia"/>
          <w:color w:val="666666"/>
          <w:sz w:val="18"/>
          <w:szCs w:val="18"/>
        </w:rPr>
        <w:br/>
        <w:t>la Fundación Arauz:</w:t>
      </w:r>
    </w:p>
    <w:p w14:paraId="0ECF8B1C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Tel. (011) 2206 </w:t>
      </w:r>
      <w:proofErr w:type="gramStart"/>
      <w:r>
        <w:rPr>
          <w:rFonts w:ascii="Georgia" w:hAnsi="Georgia"/>
          <w:color w:val="666666"/>
          <w:sz w:val="18"/>
          <w:szCs w:val="18"/>
        </w:rPr>
        <w:t>1450,  Interno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3650</w:t>
      </w:r>
    </w:p>
    <w:p w14:paraId="4B185FC7" w14:textId="77777777" w:rsidR="00835709" w:rsidRDefault="00835709" w:rsidP="00835709">
      <w:pPr>
        <w:pStyle w:val="NormalWeb"/>
        <w:shd w:val="clear" w:color="auto" w:fill="FFFFFF"/>
        <w:spacing w:before="0" w:beforeAutospacing="0" w:after="285" w:afterAutospacing="0" w:line="285" w:lineRule="atLeast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Mail. </w:t>
      </w:r>
      <w:hyperlink r:id="rId12" w:history="1">
        <w:r>
          <w:rPr>
            <w:rStyle w:val="Hipervnculo"/>
            <w:rFonts w:ascii="Georgia" w:hAnsi="Georgia"/>
            <w:color w:val="333333"/>
            <w:sz w:val="18"/>
            <w:szCs w:val="18"/>
          </w:rPr>
          <w:t>residencia@farauzorl.org.ar</w:t>
        </w:r>
      </w:hyperlink>
    </w:p>
    <w:p w14:paraId="3B8227C2" w14:textId="77777777" w:rsidR="00311756" w:rsidRDefault="00311756"/>
    <w:sectPr w:rsidR="00311756" w:rsidSect="0083570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09"/>
    <w:rsid w:val="00311756"/>
    <w:rsid w:val="0083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B389"/>
  <w15:chartTrackingRefBased/>
  <w15:docId w15:val="{7F374083-2A0A-4781-9D48-4C3AD22B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3570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35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uzorl.org.ar/wp-content/uploads/2016/08/ateneo122018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residencia@farauzorl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rauzorl.org.ar/wp-content/uploads/2016/08/Ateneo-Mariano-Sturla-19.04.202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farauzorl.org.ar/wp-content/uploads/2011/07/IMG_0230.jpg" TargetMode="External"/><Relationship Id="rId4" Type="http://schemas.openxmlformats.org/officeDocument/2006/relationships/hyperlink" Target="http://www.farauzorl.org.ar/wp-content/uploads/2016/08/Ateneo-Jefe-de-Residentes-19.4.2023.jp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640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Iorl Arauz</dc:creator>
  <cp:keywords/>
  <dc:description/>
  <cp:lastModifiedBy>Iorl Arauz</cp:lastModifiedBy>
  <cp:revision>1</cp:revision>
  <dcterms:created xsi:type="dcterms:W3CDTF">2024-07-03T18:49:00Z</dcterms:created>
  <dcterms:modified xsi:type="dcterms:W3CDTF">2024-07-03T18:57:00Z</dcterms:modified>
</cp:coreProperties>
</file>